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45F855E2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195B39" w:rsidRPr="00195B39">
        <w:rPr>
          <w:rFonts w:cstheme="minorHAnsi"/>
          <w:b/>
        </w:rPr>
        <w:t xml:space="preserve">dostawa drukarki strumieniowej dla </w:t>
      </w:r>
      <w:proofErr w:type="spellStart"/>
      <w:r w:rsidR="00195B39" w:rsidRPr="00195B39">
        <w:rPr>
          <w:rFonts w:cstheme="minorHAnsi"/>
          <w:b/>
        </w:rPr>
        <w:t>IKiFP</w:t>
      </w:r>
      <w:proofErr w:type="spellEnd"/>
      <w:r w:rsidR="00195B39" w:rsidRPr="00195B3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195B39">
        <w:rPr>
          <w:rFonts w:cstheme="minorHAnsi"/>
          <w:b/>
        </w:rPr>
        <w:t>2</w:t>
      </w:r>
      <w:r w:rsidR="00CA51A9">
        <w:rPr>
          <w:rFonts w:cstheme="minorHAnsi"/>
          <w:b/>
        </w:rPr>
        <w:t>/2</w:t>
      </w:r>
      <w:r w:rsidR="00195B39">
        <w:rPr>
          <w:rFonts w:cstheme="minorHAnsi"/>
          <w:b/>
        </w:rPr>
        <w:t>2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79E9460F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95B39" w:rsidRPr="00925DFA">
        <w:rPr>
          <w:rFonts w:ascii="Calibri" w:hAnsi="Calibri" w:cs="Calibri"/>
          <w:b/>
          <w:bCs/>
          <w:color w:val="000000"/>
        </w:rPr>
        <w:t>dostaw</w:t>
      </w:r>
      <w:r w:rsidR="00195B39">
        <w:rPr>
          <w:rFonts w:ascii="Calibri" w:hAnsi="Calibri" w:cs="Calibri"/>
          <w:b/>
          <w:bCs/>
          <w:color w:val="000000"/>
        </w:rPr>
        <w:t>a</w:t>
      </w:r>
      <w:r w:rsidR="00195B39" w:rsidRPr="00925DFA">
        <w:rPr>
          <w:rFonts w:ascii="Calibri" w:hAnsi="Calibri" w:cs="Calibri"/>
          <w:b/>
          <w:bCs/>
          <w:color w:val="000000"/>
        </w:rPr>
        <w:t xml:space="preserve"> drukarki strumieniowej dla </w:t>
      </w:r>
      <w:proofErr w:type="spellStart"/>
      <w:r w:rsidR="00195B39" w:rsidRPr="00925DFA">
        <w:rPr>
          <w:rFonts w:ascii="Calibri" w:hAnsi="Calibri" w:cs="Calibri"/>
          <w:b/>
          <w:bCs/>
          <w:color w:val="000000"/>
        </w:rPr>
        <w:t>IKiFP</w:t>
      </w:r>
      <w:proofErr w:type="spellEnd"/>
      <w:r w:rsidR="00195B39" w:rsidRPr="00925DFA">
        <w:rPr>
          <w:rFonts w:ascii="Calibri" w:hAnsi="Calibri" w:cs="Calibri"/>
          <w:b/>
          <w:bCs/>
          <w:color w:val="000000"/>
        </w:rPr>
        <w:t xml:space="preserve"> PAN</w:t>
      </w:r>
      <w:r w:rsidR="004924C7" w:rsidRPr="00CA51A9">
        <w:rPr>
          <w:rFonts w:cstheme="minorHAnsi"/>
        </w:rPr>
        <w:t>, znak sprawy:</w:t>
      </w:r>
      <w:r w:rsidR="004924C7" w:rsidRPr="00CA51A9">
        <w:rPr>
          <w:rFonts w:cstheme="minorHAnsi"/>
          <w:b/>
        </w:rPr>
        <w:t xml:space="preserve"> </w:t>
      </w:r>
      <w:r w:rsidR="004924C7">
        <w:rPr>
          <w:rFonts w:cstheme="minorHAnsi"/>
          <w:b/>
        </w:rPr>
        <w:t>KAT-271-</w:t>
      </w:r>
      <w:r w:rsidR="00195B39">
        <w:rPr>
          <w:rFonts w:cstheme="minorHAnsi"/>
          <w:b/>
        </w:rPr>
        <w:t>2</w:t>
      </w:r>
      <w:r w:rsidR="004924C7">
        <w:rPr>
          <w:rFonts w:cstheme="minorHAnsi"/>
          <w:b/>
        </w:rPr>
        <w:t>/2</w:t>
      </w:r>
      <w:r w:rsidR="00195B39">
        <w:rPr>
          <w:rFonts w:cstheme="minorHAnsi"/>
          <w:b/>
        </w:rPr>
        <w:t>2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2424AD6E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947550">
          <w:rPr>
            <w:noProof/>
          </w:rPr>
          <w:t>2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5769">
    <w:abstractNumId w:val="7"/>
  </w:num>
  <w:num w:numId="2" w16cid:durableId="1332181452">
    <w:abstractNumId w:val="0"/>
  </w:num>
  <w:num w:numId="3" w16cid:durableId="404108854">
    <w:abstractNumId w:val="4"/>
  </w:num>
  <w:num w:numId="4" w16cid:durableId="407659165">
    <w:abstractNumId w:val="9"/>
  </w:num>
  <w:num w:numId="5" w16cid:durableId="1342049344">
    <w:abstractNumId w:val="8"/>
  </w:num>
  <w:num w:numId="6" w16cid:durableId="629633179">
    <w:abstractNumId w:val="3"/>
  </w:num>
  <w:num w:numId="7" w16cid:durableId="1863979566">
    <w:abstractNumId w:val="1"/>
  </w:num>
  <w:num w:numId="8" w16cid:durableId="1028141189">
    <w:abstractNumId w:val="10"/>
  </w:num>
  <w:num w:numId="9" w16cid:durableId="413473904">
    <w:abstractNumId w:val="6"/>
  </w:num>
  <w:num w:numId="10" w16cid:durableId="343633628">
    <w:abstractNumId w:val="5"/>
  </w:num>
  <w:num w:numId="11" w16cid:durableId="27652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5B39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924C7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363F0"/>
    <w:rsid w:val="00746532"/>
    <w:rsid w:val="007530E5"/>
    <w:rsid w:val="00780104"/>
    <w:rsid w:val="007840F2"/>
    <w:rsid w:val="007936D6"/>
    <w:rsid w:val="0079713A"/>
    <w:rsid w:val="007B2876"/>
    <w:rsid w:val="007B3183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47550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625C7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299E-C484-48E2-B6AC-8240E71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7</cp:revision>
  <cp:lastPrinted>2021-12-03T10:59:00Z</cp:lastPrinted>
  <dcterms:created xsi:type="dcterms:W3CDTF">2021-11-05T13:06:00Z</dcterms:created>
  <dcterms:modified xsi:type="dcterms:W3CDTF">2022-04-08T10:20:00Z</dcterms:modified>
</cp:coreProperties>
</file>